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  <w:r w:rsidRPr="003E7399">
        <w:rPr>
          <w:rFonts w:cs="Times New Roman"/>
          <w:sz w:val="32"/>
          <w:szCs w:val="32"/>
        </w:rPr>
        <w:t>МАДОУ «ЦРР – детский сад №10</w:t>
      </w: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  <w:r w:rsidRPr="003E7399">
        <w:rPr>
          <w:rFonts w:cs="Times New Roman"/>
          <w:sz w:val="32"/>
          <w:szCs w:val="32"/>
        </w:rPr>
        <w:t>«Солнышко»</w:t>
      </w: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rPr>
          <w:rFonts w:cs="Times New Roman"/>
          <w:sz w:val="32"/>
          <w:szCs w:val="32"/>
        </w:rPr>
      </w:pPr>
    </w:p>
    <w:p w:rsidR="00DE5A57" w:rsidRPr="003E7399" w:rsidRDefault="00DE5A57" w:rsidP="00DE5A57">
      <w:pPr>
        <w:rPr>
          <w:rFonts w:cs="Times New Roman"/>
          <w:sz w:val="32"/>
          <w:szCs w:val="32"/>
        </w:rPr>
      </w:pPr>
    </w:p>
    <w:p w:rsidR="00DE5A57" w:rsidRPr="00301F43" w:rsidRDefault="00DE5A57" w:rsidP="00DE5A57">
      <w:pPr>
        <w:jc w:val="center"/>
        <w:rPr>
          <w:rFonts w:cs="Times New Roman"/>
          <w:sz w:val="44"/>
          <w:szCs w:val="44"/>
        </w:rPr>
      </w:pPr>
      <w:r w:rsidRPr="00301F43">
        <w:rPr>
          <w:rFonts w:cs="Times New Roman"/>
          <w:sz w:val="44"/>
          <w:szCs w:val="44"/>
        </w:rPr>
        <w:t xml:space="preserve">Выступление </w:t>
      </w:r>
    </w:p>
    <w:p w:rsidR="00DE5A57" w:rsidRDefault="00DE5A57" w:rsidP="00DE5A57">
      <w:pPr>
        <w:jc w:val="center"/>
        <w:rPr>
          <w:rFonts w:cs="Times New Roman"/>
          <w:sz w:val="44"/>
          <w:szCs w:val="44"/>
        </w:rPr>
      </w:pPr>
      <w:r w:rsidRPr="00301F43">
        <w:rPr>
          <w:rFonts w:cs="Times New Roman"/>
          <w:sz w:val="44"/>
          <w:szCs w:val="44"/>
        </w:rPr>
        <w:t>на зональной научно – практической конференции «Современные подходы к повышению качества образования в условиях внедрения ФГОС дошкольного образования»</w:t>
      </w:r>
    </w:p>
    <w:p w:rsidR="00DE5A57" w:rsidRPr="00301F43" w:rsidRDefault="00DE5A57" w:rsidP="00DE5A57">
      <w:pPr>
        <w:jc w:val="center"/>
        <w:rPr>
          <w:rFonts w:cs="Times New Roman"/>
          <w:sz w:val="44"/>
          <w:szCs w:val="44"/>
        </w:rPr>
      </w:pPr>
    </w:p>
    <w:p w:rsidR="00DE5A57" w:rsidRPr="002F1128" w:rsidRDefault="00DE5A57" w:rsidP="00DE5A57">
      <w:pPr>
        <w:pStyle w:val="c2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b/>
          <w:bCs/>
          <w:color w:val="000000"/>
          <w:sz w:val="40"/>
          <w:szCs w:val="40"/>
        </w:rPr>
        <w:t xml:space="preserve">Тема: </w:t>
      </w:r>
      <w:r w:rsidRPr="00DE5A57">
        <w:rPr>
          <w:rStyle w:val="c1"/>
          <w:b/>
          <w:sz w:val="40"/>
          <w:szCs w:val="40"/>
        </w:rPr>
        <w:t xml:space="preserve">«Требования ФГОС к предметно </w:t>
      </w:r>
      <w:r>
        <w:rPr>
          <w:rStyle w:val="c1"/>
          <w:b/>
          <w:sz w:val="40"/>
          <w:szCs w:val="40"/>
        </w:rPr>
        <w:t>–</w:t>
      </w:r>
      <w:r w:rsidRPr="00DE5A57">
        <w:rPr>
          <w:rStyle w:val="c1"/>
          <w:b/>
          <w:sz w:val="40"/>
          <w:szCs w:val="40"/>
        </w:rPr>
        <w:t xml:space="preserve"> </w:t>
      </w:r>
      <w:r>
        <w:rPr>
          <w:rStyle w:val="c1"/>
          <w:b/>
          <w:sz w:val="40"/>
          <w:szCs w:val="40"/>
        </w:rPr>
        <w:t xml:space="preserve">пространственной </w:t>
      </w:r>
      <w:r w:rsidRPr="00DE5A57">
        <w:rPr>
          <w:rStyle w:val="c1"/>
          <w:b/>
          <w:sz w:val="40"/>
          <w:szCs w:val="40"/>
        </w:rPr>
        <w:t>развивающей среде».</w:t>
      </w:r>
    </w:p>
    <w:p w:rsidR="00DE5A57" w:rsidRPr="00301F43" w:rsidRDefault="00DE5A57" w:rsidP="00DE5A57">
      <w:pPr>
        <w:shd w:val="clear" w:color="auto" w:fill="FFFFFF"/>
        <w:ind w:left="708" w:firstLine="708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DE5A57" w:rsidRPr="003E7399" w:rsidRDefault="00DE5A57" w:rsidP="00DE5A57">
      <w:pPr>
        <w:jc w:val="center"/>
        <w:rPr>
          <w:rFonts w:cs="Times New Roman"/>
          <w:b/>
          <w:sz w:val="52"/>
          <w:szCs w:val="52"/>
        </w:rPr>
      </w:pPr>
    </w:p>
    <w:p w:rsidR="00DE5A57" w:rsidRPr="003E7399" w:rsidRDefault="00DE5A57" w:rsidP="00DE5A57">
      <w:pPr>
        <w:jc w:val="center"/>
        <w:rPr>
          <w:rFonts w:cs="Times New Roman"/>
          <w:b/>
          <w:sz w:val="52"/>
          <w:szCs w:val="52"/>
        </w:rPr>
      </w:pPr>
    </w:p>
    <w:p w:rsidR="00DE5A57" w:rsidRDefault="00DE5A57" w:rsidP="00DE5A57">
      <w:pPr>
        <w:jc w:val="center"/>
        <w:rPr>
          <w:rFonts w:cs="Times New Roman"/>
          <w:b/>
          <w:sz w:val="32"/>
          <w:szCs w:val="32"/>
        </w:rPr>
      </w:pPr>
    </w:p>
    <w:p w:rsidR="00DE5A57" w:rsidRDefault="00DE5A57" w:rsidP="00DE5A57">
      <w:pPr>
        <w:jc w:val="center"/>
        <w:rPr>
          <w:rFonts w:cs="Times New Roman"/>
          <w:b/>
          <w:sz w:val="32"/>
          <w:szCs w:val="32"/>
        </w:rPr>
      </w:pPr>
    </w:p>
    <w:p w:rsidR="00DE5A57" w:rsidRPr="003E7399" w:rsidRDefault="00DE5A57" w:rsidP="00DE5A57">
      <w:pPr>
        <w:jc w:val="center"/>
        <w:rPr>
          <w:rFonts w:cs="Times New Roman"/>
          <w:b/>
          <w:sz w:val="32"/>
          <w:szCs w:val="32"/>
        </w:rPr>
      </w:pPr>
    </w:p>
    <w:p w:rsidR="00DE5A57" w:rsidRPr="003E7399" w:rsidRDefault="00DE5A57" w:rsidP="00DE5A57">
      <w:pPr>
        <w:rPr>
          <w:rFonts w:cs="Times New Roman"/>
          <w:b/>
          <w:sz w:val="32"/>
          <w:szCs w:val="32"/>
        </w:rPr>
      </w:pPr>
    </w:p>
    <w:p w:rsidR="004136D4" w:rsidRDefault="004136D4" w:rsidP="004136D4">
      <w:pPr>
        <w:ind w:left="2832" w:firstLine="708"/>
        <w:rPr>
          <w:rFonts w:cs="Times New Roman"/>
          <w:sz w:val="32"/>
          <w:szCs w:val="32"/>
        </w:rPr>
      </w:pPr>
    </w:p>
    <w:p w:rsidR="004136D4" w:rsidRPr="003E7399" w:rsidRDefault="00DE5A57" w:rsidP="004136D4">
      <w:pPr>
        <w:ind w:left="2832" w:firstLine="708"/>
        <w:jc w:val="right"/>
        <w:rPr>
          <w:rFonts w:cs="Times New Roman"/>
          <w:sz w:val="32"/>
          <w:szCs w:val="32"/>
        </w:rPr>
      </w:pPr>
      <w:r w:rsidRPr="003E7399">
        <w:rPr>
          <w:rFonts w:cs="Times New Roman"/>
          <w:sz w:val="32"/>
          <w:szCs w:val="32"/>
        </w:rPr>
        <w:t xml:space="preserve">Воспитатель </w:t>
      </w:r>
      <w:proofErr w:type="spellStart"/>
      <w:r w:rsidR="004136D4" w:rsidRPr="003E7399">
        <w:rPr>
          <w:rFonts w:cs="Times New Roman"/>
          <w:sz w:val="32"/>
          <w:szCs w:val="32"/>
        </w:rPr>
        <w:t>Давлетбаева</w:t>
      </w:r>
      <w:proofErr w:type="spellEnd"/>
      <w:r w:rsidR="004136D4" w:rsidRPr="003E7399">
        <w:rPr>
          <w:rFonts w:cs="Times New Roman"/>
          <w:sz w:val="32"/>
          <w:szCs w:val="32"/>
        </w:rPr>
        <w:t xml:space="preserve"> О.В.</w:t>
      </w:r>
    </w:p>
    <w:p w:rsidR="00DE5A57" w:rsidRPr="003E7399" w:rsidRDefault="00DE5A57" w:rsidP="00DE5A57">
      <w:pPr>
        <w:jc w:val="center"/>
        <w:rPr>
          <w:rFonts w:cs="Times New Roman"/>
          <w:b/>
          <w:sz w:val="52"/>
          <w:szCs w:val="52"/>
        </w:rPr>
      </w:pPr>
    </w:p>
    <w:p w:rsidR="00DE5A57" w:rsidRDefault="00DE5A57" w:rsidP="00DE5A57">
      <w:pPr>
        <w:rPr>
          <w:rFonts w:cs="Times New Roman"/>
          <w:b/>
          <w:sz w:val="52"/>
          <w:szCs w:val="52"/>
        </w:rPr>
      </w:pPr>
    </w:p>
    <w:p w:rsidR="00DE5A57" w:rsidRDefault="00DE5A57" w:rsidP="00DE5A57">
      <w:pPr>
        <w:rPr>
          <w:rFonts w:cs="Times New Roman"/>
          <w:b/>
          <w:sz w:val="52"/>
          <w:szCs w:val="52"/>
        </w:rPr>
      </w:pPr>
    </w:p>
    <w:p w:rsidR="004136D4" w:rsidRPr="003E7399" w:rsidRDefault="004136D4" w:rsidP="00DE5A57">
      <w:pPr>
        <w:rPr>
          <w:rFonts w:cs="Times New Roman"/>
          <w:b/>
          <w:sz w:val="52"/>
          <w:szCs w:val="52"/>
        </w:rPr>
      </w:pPr>
      <w:bookmarkStart w:id="0" w:name="_GoBack"/>
      <w:bookmarkEnd w:id="0"/>
    </w:p>
    <w:p w:rsidR="00DE5A57" w:rsidRDefault="00DE5A57" w:rsidP="002F1128">
      <w:pPr>
        <w:pStyle w:val="c2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Требования ФГОС к предметно</w:t>
      </w:r>
      <w:r w:rsidR="002F1128" w:rsidRPr="002F1128">
        <w:rPr>
          <w:rStyle w:val="c1"/>
          <w:sz w:val="28"/>
          <w:szCs w:val="28"/>
        </w:rPr>
        <w:t xml:space="preserve"> </w:t>
      </w:r>
      <w:r w:rsidR="00DE5A57">
        <w:rPr>
          <w:rStyle w:val="c1"/>
          <w:sz w:val="28"/>
          <w:szCs w:val="28"/>
        </w:rPr>
        <w:t>–</w:t>
      </w:r>
      <w:r w:rsidRPr="002F1128">
        <w:rPr>
          <w:rStyle w:val="c1"/>
          <w:sz w:val="28"/>
          <w:szCs w:val="28"/>
        </w:rPr>
        <w:t xml:space="preserve"> </w:t>
      </w:r>
      <w:r w:rsidR="00DE5A57">
        <w:rPr>
          <w:rStyle w:val="c1"/>
          <w:sz w:val="28"/>
          <w:szCs w:val="28"/>
        </w:rPr>
        <w:t xml:space="preserve">пространственной </w:t>
      </w:r>
      <w:r w:rsidRPr="002F1128">
        <w:rPr>
          <w:rStyle w:val="c1"/>
          <w:sz w:val="28"/>
          <w:szCs w:val="28"/>
        </w:rPr>
        <w:t>развивающей среде.</w:t>
      </w:r>
    </w:p>
    <w:p w:rsidR="00DB7563" w:rsidRPr="002F1128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1. П</w:t>
      </w:r>
      <w:r w:rsidR="00DB7563" w:rsidRPr="002F1128">
        <w:rPr>
          <w:rStyle w:val="c1"/>
          <w:sz w:val="28"/>
          <w:szCs w:val="28"/>
        </w:rPr>
        <w:t>редметно-развивающая среда обеспечивает максимальную реализацию образовательного потенциала.</w:t>
      </w:r>
    </w:p>
    <w:p w:rsidR="00DB7563" w:rsidRPr="002F1128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2. Д</w:t>
      </w:r>
      <w:r w:rsidR="00DB7563" w:rsidRPr="002F1128">
        <w:rPr>
          <w:rStyle w:val="c1"/>
          <w:sz w:val="28"/>
          <w:szCs w:val="28"/>
        </w:rPr>
        <w:t>оступность среды, что предполагает:</w:t>
      </w:r>
    </w:p>
    <w:p w:rsidR="00DB7563" w:rsidRPr="002F1128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 xml:space="preserve">- </w:t>
      </w:r>
      <w:r w:rsidR="00DB7563" w:rsidRPr="002F1128">
        <w:rPr>
          <w:rStyle w:val="c1"/>
          <w:sz w:val="28"/>
          <w:szCs w:val="28"/>
        </w:rPr>
        <w:t>доступность для воспитанников всех помещений организации, где осуществляется образовательный процесс.</w:t>
      </w:r>
    </w:p>
    <w:p w:rsidR="00DB7563" w:rsidRPr="002F1128" w:rsidRDefault="002F1128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 xml:space="preserve">- </w:t>
      </w:r>
      <w:r w:rsidR="00DB7563" w:rsidRPr="002F1128">
        <w:rPr>
          <w:rStyle w:val="c1"/>
          <w:sz w:val="28"/>
          <w:szCs w:val="28"/>
        </w:rPr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Организация развивающей среды в ДО</w:t>
      </w:r>
      <w:r w:rsidR="002F1128" w:rsidRPr="002F1128">
        <w:rPr>
          <w:rStyle w:val="c1"/>
          <w:sz w:val="28"/>
          <w:szCs w:val="28"/>
        </w:rPr>
        <w:t>У</w:t>
      </w:r>
      <w:r w:rsidRPr="002F1128">
        <w:rPr>
          <w:rStyle w:val="c1"/>
          <w:sz w:val="28"/>
          <w:szCs w:val="28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DB7563" w:rsidRPr="002F1128" w:rsidRDefault="00DB7563" w:rsidP="00DB756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 xml:space="preserve">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</w:t>
      </w:r>
      <w:proofErr w:type="gramStart"/>
      <w:r w:rsidRPr="002F1128">
        <w:rPr>
          <w:rStyle w:val="c1"/>
          <w:sz w:val="28"/>
          <w:szCs w:val="28"/>
        </w:rPr>
        <w:t>п. ;</w:t>
      </w:r>
      <w:proofErr w:type="gramEnd"/>
      <w:r w:rsidRPr="002F1128">
        <w:rPr>
          <w:rStyle w:val="c1"/>
          <w:sz w:val="28"/>
          <w:szCs w:val="28"/>
        </w:rPr>
        <w:t xml:space="preserve"> мальчикам - детали военной формы, предметы обмундирования и вооружения рыцарей, русских богатырей, разнообразные технические игрушки. Важно иметь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</w:t>
      </w:r>
      <w:proofErr w:type="gramStart"/>
      <w:r w:rsidRPr="002F1128">
        <w:rPr>
          <w:rStyle w:val="c1"/>
          <w:sz w:val="28"/>
          <w:szCs w:val="28"/>
        </w:rPr>
        <w:t>так же</w:t>
      </w:r>
      <w:proofErr w:type="gramEnd"/>
      <w:r w:rsidRPr="002F1128">
        <w:rPr>
          <w:rStyle w:val="c1"/>
          <w:sz w:val="28"/>
          <w:szCs w:val="28"/>
        </w:rPr>
        <w:t xml:space="preserve">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</w:p>
    <w:p w:rsidR="00DB7563" w:rsidRPr="002F1128" w:rsidRDefault="00DB7563" w:rsidP="00DB756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lastRenderedPageBreak/>
        <w:t>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В последнее время используется принцип интеграции образовательных областей с помощью предметно</w:t>
      </w:r>
      <w:r w:rsidR="002F1128" w:rsidRPr="002F1128">
        <w:rPr>
          <w:rStyle w:val="c1"/>
          <w:sz w:val="28"/>
          <w:szCs w:val="28"/>
        </w:rPr>
        <w:t xml:space="preserve"> </w:t>
      </w:r>
      <w:r w:rsidRPr="002F1128">
        <w:rPr>
          <w:rStyle w:val="c1"/>
          <w:sz w:val="28"/>
          <w:szCs w:val="28"/>
        </w:rPr>
        <w:t>- развивающей среды групп и детского сада в целом, способствующий формированию единой предметно</w:t>
      </w:r>
      <w:r w:rsidR="002F1128" w:rsidRPr="002F1128">
        <w:rPr>
          <w:rStyle w:val="c1"/>
          <w:sz w:val="28"/>
          <w:szCs w:val="28"/>
        </w:rPr>
        <w:t xml:space="preserve"> </w:t>
      </w:r>
      <w:r w:rsidRPr="002F1128">
        <w:rPr>
          <w:rStyle w:val="c1"/>
          <w:sz w:val="28"/>
          <w:szCs w:val="28"/>
        </w:rPr>
        <w:t>- пространственной среды</w:t>
      </w:r>
      <w:r w:rsidR="002F1128" w:rsidRPr="002F1128">
        <w:rPr>
          <w:rStyle w:val="c1"/>
          <w:sz w:val="28"/>
          <w:szCs w:val="28"/>
        </w:rPr>
        <w:t xml:space="preserve">. </w:t>
      </w:r>
      <w:r w:rsidRPr="002F1128">
        <w:rPr>
          <w:rStyle w:val="c1"/>
          <w:sz w:val="28"/>
          <w:szCs w:val="28"/>
        </w:rPr>
        <w:t>Это означает, что для всестороннего развития ребенка организуются несколько предметно</w:t>
      </w:r>
      <w:r w:rsidR="002F1128">
        <w:rPr>
          <w:rStyle w:val="c1"/>
          <w:sz w:val="28"/>
          <w:szCs w:val="28"/>
        </w:rPr>
        <w:t xml:space="preserve"> </w:t>
      </w:r>
      <w:r w:rsidRPr="002F1128">
        <w:rPr>
          <w:rStyle w:val="c1"/>
          <w:sz w:val="28"/>
          <w:szCs w:val="28"/>
        </w:rPr>
        <w:t xml:space="preserve">-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 и действовать ребенок, на первом этапе освоения данной среды были не просто объектами его внимания, а средством общения со взрослыми. 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Создавая предметно-развивающую среду необходимо помнить: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3. Форма и дизайн предметов ориентирована на безопасность и возраст детей.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4. Элементы декора должны быть легко сменяемыми.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2F1128">
        <w:rPr>
          <w:rStyle w:val="c1"/>
          <w:sz w:val="28"/>
          <w:szCs w:val="28"/>
        </w:rPr>
        <w:t>потребностной</w:t>
      </w:r>
      <w:proofErr w:type="spellEnd"/>
      <w:r w:rsidRPr="002F1128">
        <w:rPr>
          <w:rStyle w:val="c1"/>
          <w:sz w:val="28"/>
          <w:szCs w:val="28"/>
        </w:rPr>
        <w:t xml:space="preserve"> сферы.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7. Цветовая палитра должна быть представлена теплыми, пастельными тонами.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DB7563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DB7563" w:rsidRPr="002F1128" w:rsidRDefault="00DB7563" w:rsidP="00DB7563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2F1128" w:rsidRPr="002F1128" w:rsidRDefault="00DB7563" w:rsidP="002F1128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F1128">
        <w:rPr>
          <w:rStyle w:val="c1"/>
          <w:sz w:val="28"/>
          <w:szCs w:val="28"/>
        </w:rPr>
        <w:t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3E79DD" w:rsidRPr="002F1128" w:rsidRDefault="003E79DD" w:rsidP="003E79DD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</w:rPr>
      </w:pPr>
      <w:r w:rsidRPr="002F1128">
        <w:rPr>
          <w:rFonts w:eastAsia="Times New Roman" w:cs="Times New Roman"/>
          <w:color w:val="000000"/>
          <w:sz w:val="28"/>
          <w:szCs w:val="28"/>
        </w:rPr>
        <w:lastRenderedPageBreak/>
        <w:t>СПИСОК ЛИТЕРАТУРЫ.</w:t>
      </w:r>
    </w:p>
    <w:p w:rsidR="003E79DD" w:rsidRPr="002F1128" w:rsidRDefault="003E79DD" w:rsidP="003E79DD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2F1128">
        <w:rPr>
          <w:rFonts w:eastAsia="Times New Roman" w:cs="Times New Roman"/>
          <w:color w:val="000000"/>
          <w:sz w:val="28"/>
          <w:szCs w:val="28"/>
        </w:rPr>
        <w:t>Глушкова Г. Устройство вариативной предметно-пространственной среды в групповых помещениях. // Ребёнок в детском саду.– 2008.-№ 5</w:t>
      </w:r>
    </w:p>
    <w:p w:rsidR="003E79DD" w:rsidRPr="002F1128" w:rsidRDefault="003E79DD" w:rsidP="003E79DD">
      <w:pPr>
        <w:pStyle w:val="a3"/>
        <w:numPr>
          <w:ilvl w:val="0"/>
          <w:numId w:val="1"/>
        </w:numPr>
        <w:shd w:val="clear" w:color="auto" w:fill="FFFFFF"/>
        <w:rPr>
          <w:rFonts w:eastAsia="Times New Roman" w:cs="Times New Roman"/>
          <w:color w:val="000000"/>
          <w:sz w:val="28"/>
          <w:szCs w:val="28"/>
        </w:rPr>
      </w:pPr>
      <w:r w:rsidRPr="002F1128">
        <w:rPr>
          <w:rFonts w:eastAsia="Times New Roman" w:cs="Times New Roman"/>
          <w:color w:val="000000"/>
          <w:sz w:val="28"/>
          <w:szCs w:val="28"/>
        </w:rPr>
        <w:t xml:space="preserve">Иванова Н.В., </w:t>
      </w:r>
      <w:proofErr w:type="spellStart"/>
      <w:r w:rsidRPr="002F1128">
        <w:rPr>
          <w:rFonts w:eastAsia="Times New Roman" w:cs="Times New Roman"/>
          <w:color w:val="000000"/>
          <w:sz w:val="28"/>
          <w:szCs w:val="28"/>
        </w:rPr>
        <w:t>Бардинова</w:t>
      </w:r>
      <w:proofErr w:type="spellEnd"/>
      <w:r w:rsidRPr="002F1128">
        <w:rPr>
          <w:rFonts w:eastAsia="Times New Roman" w:cs="Times New Roman"/>
          <w:color w:val="000000"/>
          <w:sz w:val="28"/>
          <w:szCs w:val="28"/>
        </w:rPr>
        <w:t xml:space="preserve"> Е.Ю., Калинина </w:t>
      </w:r>
      <w:proofErr w:type="spellStart"/>
      <w:r w:rsidRPr="002F1128">
        <w:rPr>
          <w:rFonts w:eastAsia="Times New Roman" w:cs="Times New Roman"/>
          <w:color w:val="000000"/>
          <w:sz w:val="28"/>
          <w:szCs w:val="28"/>
        </w:rPr>
        <w:t>А.М.Социальное</w:t>
      </w:r>
      <w:proofErr w:type="spellEnd"/>
      <w:r w:rsidRPr="002F1128">
        <w:rPr>
          <w:rFonts w:eastAsia="Times New Roman" w:cs="Times New Roman"/>
          <w:color w:val="000000"/>
          <w:sz w:val="28"/>
          <w:szCs w:val="28"/>
        </w:rPr>
        <w:t xml:space="preserve"> развитие детей в ДОУ: Методическое пособие. – М.: ТЦ Сфера, 2008. (Приложение к журналу «Управление ДОУ»).</w:t>
      </w:r>
    </w:p>
    <w:p w:rsidR="00891446" w:rsidRDefault="00891446"/>
    <w:sectPr w:rsidR="00891446" w:rsidSect="008D7849">
      <w:pgSz w:w="11906" w:h="16838"/>
      <w:pgMar w:top="1134" w:right="851" w:bottom="1134" w:left="1134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96D30"/>
    <w:multiLevelType w:val="hybridMultilevel"/>
    <w:tmpl w:val="2D64B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563"/>
    <w:rsid w:val="00063D10"/>
    <w:rsid w:val="00231029"/>
    <w:rsid w:val="002F1128"/>
    <w:rsid w:val="003E79DD"/>
    <w:rsid w:val="004136D4"/>
    <w:rsid w:val="00583557"/>
    <w:rsid w:val="006233D0"/>
    <w:rsid w:val="00891446"/>
    <w:rsid w:val="008D7849"/>
    <w:rsid w:val="009D1785"/>
    <w:rsid w:val="00C00C43"/>
    <w:rsid w:val="00DB7563"/>
    <w:rsid w:val="00D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9140"/>
  <w15:docId w15:val="{301BE248-E2E6-4A10-825C-D78D796C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D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B756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">
    <w:name w:val="c1"/>
    <w:basedOn w:val="a0"/>
    <w:rsid w:val="00DB7563"/>
  </w:style>
  <w:style w:type="paragraph" w:styleId="a3">
    <w:name w:val="List Paragraph"/>
    <w:basedOn w:val="a"/>
    <w:uiPriority w:val="34"/>
    <w:qFormat/>
    <w:rsid w:val="003E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933</Words>
  <Characters>5319</Characters>
  <Application>Microsoft Office Word</Application>
  <DocSecurity>0</DocSecurity>
  <Lines>44</Lines>
  <Paragraphs>12</Paragraphs>
  <ScaleCrop>false</ScaleCrop>
  <Company>Krokoz™ Inc.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8</cp:revision>
  <cp:lastPrinted>2014-04-24T17:48:00Z</cp:lastPrinted>
  <dcterms:created xsi:type="dcterms:W3CDTF">2014-04-23T14:40:00Z</dcterms:created>
  <dcterms:modified xsi:type="dcterms:W3CDTF">2025-10-25T06:03:00Z</dcterms:modified>
</cp:coreProperties>
</file>